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CA03" w14:textId="77777777" w:rsidR="009E0468" w:rsidRDefault="009E0468" w:rsidP="009E0468">
      <w:pPr>
        <w:jc w:val="center"/>
        <w:rPr>
          <w:b/>
          <w:bCs/>
        </w:rPr>
      </w:pPr>
      <w:r w:rsidRPr="00BB1962">
        <w:rPr>
          <w:b/>
        </w:rPr>
        <w:t xml:space="preserve">ATTACHMENT </w:t>
      </w:r>
      <w:r>
        <w:rPr>
          <w:b/>
        </w:rPr>
        <w:t>D</w:t>
      </w:r>
      <w:r w:rsidRPr="00BB1962">
        <w:rPr>
          <w:b/>
        </w:rPr>
        <w:t xml:space="preserve">: </w:t>
      </w:r>
      <w:r>
        <w:rPr>
          <w:b/>
          <w:bCs/>
        </w:rPr>
        <w:t>Service Level Agreement (SLA)</w:t>
      </w:r>
    </w:p>
    <w:p w14:paraId="0FFDA03F" w14:textId="77777777" w:rsidR="009E0468" w:rsidRDefault="009E0468" w:rsidP="009E0468">
      <w:pPr>
        <w:jc w:val="center"/>
        <w:rPr>
          <w:b/>
          <w:bCs/>
        </w:rPr>
      </w:pPr>
    </w:p>
    <w:p w14:paraId="5D03A2E4" w14:textId="5CAFE0D4" w:rsidR="009E0468" w:rsidRPr="009418C0" w:rsidRDefault="009E0468" w:rsidP="009E0468">
      <w:pPr>
        <w:keepNext/>
        <w:spacing w:after="60"/>
      </w:pPr>
      <w:r w:rsidRPr="009418C0">
        <w:t xml:space="preserve">Section </w:t>
      </w:r>
      <w:r>
        <w:t>F</w:t>
      </w:r>
      <w:r w:rsidRPr="009418C0">
        <w:t xml:space="preserve"> – 1: </w:t>
      </w:r>
      <w:r w:rsidR="00D13287">
        <w:t>Fleet Availability / Uptime</w:t>
      </w:r>
    </w:p>
    <w:tbl>
      <w:tblPr>
        <w:tblW w:w="10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8510"/>
      </w:tblGrid>
      <w:tr w:rsidR="009E0468" w:rsidRPr="00726C84" w14:paraId="23A41291" w14:textId="77777777" w:rsidTr="00172532">
        <w:trPr>
          <w:trHeight w:val="300"/>
        </w:trPr>
        <w:tc>
          <w:tcPr>
            <w:tcW w:w="1007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98F906A" w14:textId="77777777" w:rsidR="009E0468" w:rsidRPr="00E467C6" w:rsidRDefault="009E0468" w:rsidP="00172532">
            <w:pPr>
              <w:spacing w:line="240" w:lineRule="auto"/>
              <w:jc w:val="center"/>
              <w:textAlignment w:val="baseline"/>
            </w:pPr>
            <w:r>
              <w:rPr>
                <w:b/>
                <w:bCs/>
                <w:color w:val="FFFFFF"/>
                <w:lang w:val="en-GB"/>
              </w:rPr>
              <w:t>Fleet Availability / Uptime</w:t>
            </w:r>
          </w:p>
        </w:tc>
      </w:tr>
      <w:tr w:rsidR="009E0468" w:rsidRPr="00726C84" w14:paraId="1D20022C" w14:textId="77777777" w:rsidTr="00172532">
        <w:trPr>
          <w:trHeight w:val="600"/>
        </w:trPr>
        <w:tc>
          <w:tcPr>
            <w:tcW w:w="1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691945" w14:textId="77777777" w:rsidR="009E0468" w:rsidRPr="00E467C6" w:rsidRDefault="009E0468" w:rsidP="00172532">
            <w:pPr>
              <w:spacing w:line="240" w:lineRule="auto"/>
              <w:textAlignment w:val="baseline"/>
            </w:pPr>
            <w:r w:rsidRPr="00E467C6">
              <w:rPr>
                <w:b/>
                <w:bCs/>
              </w:rPr>
              <w:t>SLA Definition</w:t>
            </w:r>
            <w:r w:rsidRPr="00E467C6">
              <w:t> </w:t>
            </w:r>
          </w:p>
        </w:tc>
        <w:tc>
          <w:tcPr>
            <w:tcW w:w="8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FB48AE" w14:textId="1E0B777C" w:rsidR="009E0468" w:rsidRPr="00E467C6" w:rsidRDefault="009E0468" w:rsidP="00172532">
            <w:pPr>
              <w:spacing w:line="240" w:lineRule="auto"/>
              <w:textAlignment w:val="baseline"/>
            </w:pPr>
            <w:r>
              <w:t xml:space="preserve">Fleet Availability / </w:t>
            </w:r>
            <w:r w:rsidRPr="00E467C6">
              <w:t>Uptime is defined as the total percentage of time all Managed Output Devices are in good working condition and ready to accept and print jobs.</w:t>
            </w:r>
            <w:r>
              <w:t xml:space="preserve"> Target uptime metric is 9</w:t>
            </w:r>
            <w:r w:rsidR="00D13287">
              <w:t>5</w:t>
            </w:r>
            <w:r>
              <w:t>%.</w:t>
            </w:r>
          </w:p>
        </w:tc>
      </w:tr>
      <w:tr w:rsidR="009E0468" w:rsidRPr="00726C84" w14:paraId="62C38938" w14:textId="77777777" w:rsidTr="00172532">
        <w:trPr>
          <w:trHeight w:val="510"/>
        </w:trPr>
        <w:tc>
          <w:tcPr>
            <w:tcW w:w="1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0005FB" w14:textId="77777777" w:rsidR="009E0468" w:rsidRPr="00E467C6" w:rsidRDefault="009E0468" w:rsidP="00172532">
            <w:pPr>
              <w:spacing w:line="240" w:lineRule="auto"/>
              <w:textAlignment w:val="baseline"/>
            </w:pPr>
            <w:r w:rsidRPr="00E467C6">
              <w:rPr>
                <w:b/>
                <w:bCs/>
              </w:rPr>
              <w:t>Measurement Basis</w:t>
            </w:r>
            <w:r w:rsidRPr="00E467C6">
              <w:t> </w:t>
            </w:r>
          </w:p>
        </w:tc>
        <w:tc>
          <w:tcPr>
            <w:tcW w:w="8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F270A2" w14:textId="77777777" w:rsidR="009E0468" w:rsidRPr="00E467C6" w:rsidRDefault="009E0468" w:rsidP="00172532">
            <w:pPr>
              <w:spacing w:line="240" w:lineRule="auto"/>
              <w:textAlignment w:val="baseline"/>
            </w:pPr>
            <w:r w:rsidRPr="00E467C6">
              <w:t>Total available hours in a given calendar month versus total hours of non-functioning Managed Output Devices in a calendar month.  </w:t>
            </w:r>
          </w:p>
          <w:p w14:paraId="2ED7D9D5" w14:textId="77777777" w:rsidR="009E0468" w:rsidRPr="00E467C6" w:rsidRDefault="009E0468" w:rsidP="00172532">
            <w:pPr>
              <w:spacing w:line="240" w:lineRule="auto"/>
              <w:textAlignment w:val="baseline"/>
            </w:pPr>
            <w:r w:rsidRPr="00E467C6">
              <w:t> </w:t>
            </w:r>
          </w:p>
          <w:p w14:paraId="29CC9832" w14:textId="77777777" w:rsidR="009E0468" w:rsidRPr="00E467C6" w:rsidRDefault="009E0468" w:rsidP="00172532">
            <w:pPr>
              <w:spacing w:line="240" w:lineRule="auto"/>
              <w:ind w:left="-30"/>
              <w:textAlignment w:val="baseline"/>
            </w:pPr>
            <w:r>
              <w:t>Potential uptime</w:t>
            </w:r>
            <w:r w:rsidRPr="00E467C6">
              <w:t xml:space="preserve"> = </w:t>
            </w:r>
            <w:r>
              <w:t xml:space="preserve">clock </w:t>
            </w:r>
            <w:r w:rsidRPr="00E467C6">
              <w:t xml:space="preserve">hours in a calendar month multiplied by the number of devices in the fleet. For example, in a calendar month with 31 days there are 744 available </w:t>
            </w:r>
            <w:r>
              <w:t xml:space="preserve">clock </w:t>
            </w:r>
            <w:r w:rsidRPr="00E467C6">
              <w:t xml:space="preserve">hours multiplied by 500 devices in the fleet = 372,000 </w:t>
            </w:r>
            <w:r>
              <w:t xml:space="preserve">potential uptime </w:t>
            </w:r>
            <w:r w:rsidRPr="00E467C6">
              <w:t>hours. </w:t>
            </w:r>
          </w:p>
          <w:p w14:paraId="28F78B82" w14:textId="77777777" w:rsidR="009E0468" w:rsidRPr="00E467C6" w:rsidRDefault="009E0468" w:rsidP="00172532">
            <w:pPr>
              <w:spacing w:line="240" w:lineRule="auto"/>
              <w:ind w:left="-30"/>
              <w:textAlignment w:val="baseline"/>
            </w:pPr>
            <w:r w:rsidRPr="00E467C6">
              <w:t> </w:t>
            </w:r>
          </w:p>
          <w:p w14:paraId="3BAFCFCC" w14:textId="77777777" w:rsidR="009E0468" w:rsidRPr="00E467C6" w:rsidRDefault="009E0468" w:rsidP="00172532">
            <w:pPr>
              <w:spacing w:line="240" w:lineRule="auto"/>
              <w:ind w:left="-30"/>
              <w:textAlignment w:val="baseline"/>
            </w:pPr>
            <w:r w:rsidRPr="00E467C6">
              <w:t>Total hours of non-functioning Managed Output Devices = sum of all hours in a given month that each device in the fleet was non-functioning. For example, if 200 devices were non-functioning for a total of 24 hours each in a calendar month, the total hours of non-functioning devices would be 200 x 24 = 4800 hours </w:t>
            </w:r>
          </w:p>
        </w:tc>
      </w:tr>
      <w:tr w:rsidR="009E0468" w:rsidRPr="00726C84" w14:paraId="224FB829" w14:textId="77777777" w:rsidTr="00172532">
        <w:trPr>
          <w:trHeight w:val="1290"/>
        </w:trPr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02740775" w14:textId="77777777" w:rsidR="009E0468" w:rsidRPr="00E467C6" w:rsidRDefault="009E0468" w:rsidP="00172532">
            <w:pPr>
              <w:spacing w:line="240" w:lineRule="auto"/>
              <w:textAlignment w:val="baseline"/>
            </w:pPr>
            <w:r w:rsidRPr="00E467C6">
              <w:rPr>
                <w:b/>
                <w:bCs/>
              </w:rPr>
              <w:t>Measurement Computation</w:t>
            </w:r>
            <w:r w:rsidRPr="00E467C6">
              <w:t> </w:t>
            </w:r>
          </w:p>
        </w:tc>
        <w:tc>
          <w:tcPr>
            <w:tcW w:w="85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384ECC60" w14:textId="77777777" w:rsidR="009E0468" w:rsidRPr="00E467C6" w:rsidRDefault="009E0468" w:rsidP="00172532">
            <w:pPr>
              <w:spacing w:line="240" w:lineRule="auto"/>
              <w:textAlignment w:val="baseline"/>
            </w:pPr>
            <w:r w:rsidRPr="00E467C6">
              <w:t>Computation is as follows: </w:t>
            </w:r>
          </w:p>
          <w:p w14:paraId="4203538C" w14:textId="77777777" w:rsidR="009E0468" w:rsidRDefault="009E0468" w:rsidP="00172532">
            <w:pPr>
              <w:spacing w:line="240" w:lineRule="auto"/>
              <w:ind w:left="240"/>
              <w:textAlignment w:val="baseline"/>
            </w:pPr>
            <w:r>
              <w:t xml:space="preserve">Actual Uptime / Potential Uptime. </w:t>
            </w:r>
            <w:r w:rsidRPr="00E467C6">
              <w:t>   </w:t>
            </w:r>
          </w:p>
          <w:p w14:paraId="14A8F615" w14:textId="77777777" w:rsidR="009E0468" w:rsidRDefault="009E0468" w:rsidP="00172532">
            <w:pPr>
              <w:spacing w:line="240" w:lineRule="auto"/>
              <w:ind w:left="240"/>
              <w:textAlignment w:val="baseline"/>
            </w:pPr>
          </w:p>
          <w:p w14:paraId="30F53D66" w14:textId="77777777" w:rsidR="009E0468" w:rsidRDefault="009E0468" w:rsidP="00172532">
            <w:pPr>
              <w:spacing w:line="240" w:lineRule="auto"/>
              <w:ind w:left="240"/>
              <w:textAlignment w:val="baseline"/>
            </w:pPr>
            <w:r>
              <w:t xml:space="preserve">Using the example above: 372,000 total clock hours - 4,800 total non-functioning hours = 367,200 actual available hours. </w:t>
            </w:r>
          </w:p>
          <w:p w14:paraId="4B414D9E" w14:textId="77777777" w:rsidR="009E0468" w:rsidRDefault="009E0468" w:rsidP="00172532">
            <w:pPr>
              <w:spacing w:line="240" w:lineRule="auto"/>
              <w:ind w:left="240"/>
              <w:textAlignment w:val="baseline"/>
            </w:pPr>
          </w:p>
          <w:p w14:paraId="234B7EE4" w14:textId="77777777" w:rsidR="009E0468" w:rsidRPr="00E467C6" w:rsidRDefault="009E0468" w:rsidP="00172532">
            <w:pPr>
              <w:spacing w:line="240" w:lineRule="auto"/>
              <w:ind w:left="240"/>
              <w:textAlignment w:val="baseline"/>
            </w:pPr>
            <w:r>
              <w:t>367,200 actual uptime / 372,000 potential uptime = .987 = 98.7% Fleet Availability/Uptime rate.</w:t>
            </w:r>
          </w:p>
        </w:tc>
      </w:tr>
    </w:tbl>
    <w:p w14:paraId="6758D3BC" w14:textId="77777777" w:rsidR="009E0468" w:rsidRDefault="009E0468" w:rsidP="009E0468"/>
    <w:p w14:paraId="6FB51306" w14:textId="77777777" w:rsidR="009E0468" w:rsidRDefault="009E0468"/>
    <w:sectPr w:rsidR="009E04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1FA4"/>
    <w:multiLevelType w:val="hybridMultilevel"/>
    <w:tmpl w:val="2C18D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62906"/>
    <w:multiLevelType w:val="hybridMultilevel"/>
    <w:tmpl w:val="1322823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1402139">
    <w:abstractNumId w:val="0"/>
  </w:num>
  <w:num w:numId="2" w16cid:durableId="438375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68"/>
    <w:rsid w:val="00260947"/>
    <w:rsid w:val="003D7951"/>
    <w:rsid w:val="00720446"/>
    <w:rsid w:val="009E0468"/>
    <w:rsid w:val="00B81D0E"/>
    <w:rsid w:val="00D1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C26F8"/>
  <w15:chartTrackingRefBased/>
  <w15:docId w15:val="{BABC67A7-0065-4BDD-81A6-C3283C00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468"/>
    <w:pPr>
      <w:spacing w:after="0" w:line="276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9E046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9E0468"/>
    <w:rPr>
      <w:snapToGrid w:val="0"/>
      <w:color w:val="00000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0468"/>
    <w:rPr>
      <w:rFonts w:ascii="Times New Roman" w:eastAsia="Times New Roman" w:hAnsi="Times New Roman" w:cs="Times New Roman"/>
      <w:snapToGrid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892834B62AD47B5269A1D1A9BD211" ma:contentTypeVersion="5" ma:contentTypeDescription="Create a new document." ma:contentTypeScope="" ma:versionID="1764b119e178ba81e85d2d6c0f7be21e">
  <xsd:schema xmlns:xsd="http://www.w3.org/2001/XMLSchema" xmlns:xs="http://www.w3.org/2001/XMLSchema" xmlns:p="http://schemas.microsoft.com/office/2006/metadata/properties" xmlns:ns2="c834d703-5cd0-4e5f-be46-ff575263d045" xmlns:ns3="2b1b55d3-3cf6-4c46-960b-6f780e7db794" targetNamespace="http://schemas.microsoft.com/office/2006/metadata/properties" ma:root="true" ma:fieldsID="99ea4b6ce2d1481092eb0158210a4d7a" ns2:_="" ns3:_="">
    <xsd:import namespace="c834d703-5cd0-4e5f-be46-ff575263d045"/>
    <xsd:import namespace="2b1b55d3-3cf6-4c46-960b-6f780e7db7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4d703-5cd0-4e5f-be46-ff575263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b55d3-3cf6-4c46-960b-6f780e7db79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23EAD-D359-45E9-AA0E-D3945FD4949F}"/>
</file>

<file path=customXml/itemProps2.xml><?xml version="1.0" encoding="utf-8"?>
<ds:datastoreItem xmlns:ds="http://schemas.openxmlformats.org/officeDocument/2006/customXml" ds:itemID="{B217EA66-6ECE-4CDF-B164-6645DF63D532}"/>
</file>

<file path=customXml/itemProps3.xml><?xml version="1.0" encoding="utf-8"?>
<ds:datastoreItem xmlns:ds="http://schemas.openxmlformats.org/officeDocument/2006/customXml" ds:itemID="{04D64CDB-CF97-4EEA-BAB4-95505D6BD2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1126</Characters>
  <Application>Microsoft Office Word</Application>
  <DocSecurity>0</DocSecurity>
  <Lines>30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John Wilson Weber</dc:creator>
  <cp:keywords/>
  <dc:description/>
  <cp:lastModifiedBy>Jacel Alojado Temblador</cp:lastModifiedBy>
  <cp:revision>2</cp:revision>
  <dcterms:created xsi:type="dcterms:W3CDTF">2023-04-14T17:41:00Z</dcterms:created>
  <dcterms:modified xsi:type="dcterms:W3CDTF">2023-04-14T17:41:00Z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dcb84df498a25526c041b28559970797bf23aba5791a8f21259c5174679e4861</vt:lpwstr>
  </property>
  <property fmtid="{D5CDD505-2E9C-101B-9397-08002B2CF9AE}" pid="3" name="ContentTypeId">
    <vt:lpwstr>0x010100656892834B62AD47B5269A1D1A9BD211</vt:lpwstr>
  </property>
</Properties>
</file>